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8EC" w:rsidRPr="00536546" w:rsidRDefault="00B8459F">
      <w:pPr>
        <w:rPr>
          <w:sz w:val="32"/>
          <w:szCs w:val="32"/>
        </w:rPr>
      </w:pPr>
      <w:r w:rsidRPr="00536546">
        <w:rPr>
          <w:sz w:val="32"/>
          <w:szCs w:val="32"/>
        </w:rPr>
        <w:t>Alex Brantl, Anika Czander and Dylan Clewell</w:t>
      </w:r>
    </w:p>
    <w:p w:rsidR="00B8459F" w:rsidRPr="00536546" w:rsidRDefault="00B8459F">
      <w:pPr>
        <w:rPr>
          <w:sz w:val="32"/>
          <w:szCs w:val="32"/>
        </w:rPr>
      </w:pPr>
      <w:r w:rsidRPr="00536546">
        <w:rPr>
          <w:sz w:val="32"/>
          <w:szCs w:val="32"/>
        </w:rPr>
        <w:tab/>
      </w:r>
      <w:r w:rsidRPr="00536546">
        <w:rPr>
          <w:sz w:val="32"/>
          <w:szCs w:val="32"/>
        </w:rPr>
        <w:tab/>
      </w:r>
    </w:p>
    <w:p w:rsidR="00B8459F" w:rsidRPr="00536546" w:rsidRDefault="00B8459F">
      <w:pPr>
        <w:rPr>
          <w:sz w:val="32"/>
          <w:szCs w:val="32"/>
        </w:rPr>
      </w:pPr>
    </w:p>
    <w:p w:rsidR="00B8459F" w:rsidRPr="00536546" w:rsidRDefault="00B8459F" w:rsidP="00B8459F">
      <w:pPr>
        <w:jc w:val="center"/>
        <w:rPr>
          <w:sz w:val="32"/>
          <w:szCs w:val="32"/>
          <w:u w:val="single"/>
        </w:rPr>
      </w:pPr>
      <w:r w:rsidRPr="00536546">
        <w:rPr>
          <w:sz w:val="32"/>
          <w:szCs w:val="32"/>
          <w:u w:val="single"/>
        </w:rPr>
        <w:t>Future Implications for the Acoustic Levitation Device</w:t>
      </w:r>
    </w:p>
    <w:p w:rsidR="00B8459F" w:rsidRPr="00536546" w:rsidRDefault="00B8459F" w:rsidP="00B8459F">
      <w:pPr>
        <w:jc w:val="center"/>
        <w:rPr>
          <w:sz w:val="32"/>
          <w:szCs w:val="32"/>
          <w:u w:val="single"/>
        </w:rPr>
      </w:pPr>
    </w:p>
    <w:p w:rsidR="00B8459F" w:rsidRPr="00536546" w:rsidRDefault="00B8459F" w:rsidP="00B8459F">
      <w:pPr>
        <w:rPr>
          <w:sz w:val="32"/>
          <w:szCs w:val="32"/>
        </w:rPr>
      </w:pPr>
      <w:r w:rsidRPr="00536546">
        <w:rPr>
          <w:sz w:val="32"/>
          <w:szCs w:val="32"/>
        </w:rPr>
        <w:tab/>
        <w:t>The acoustic levitation device is not accessible for ever</w:t>
      </w:r>
      <w:r w:rsidR="00536546" w:rsidRPr="00536546">
        <w:rPr>
          <w:sz w:val="32"/>
          <w:szCs w:val="32"/>
        </w:rPr>
        <w:t>yday life as it requires a refl</w:t>
      </w:r>
      <w:r w:rsidRPr="00536546">
        <w:rPr>
          <w:sz w:val="32"/>
          <w:szCs w:val="32"/>
        </w:rPr>
        <w:t>ector and transducer</w:t>
      </w:r>
      <w:r w:rsidR="00536546" w:rsidRPr="00536546">
        <w:rPr>
          <w:sz w:val="32"/>
          <w:szCs w:val="32"/>
        </w:rPr>
        <w:t xml:space="preserve"> (see summary) </w:t>
      </w:r>
      <w:r w:rsidRPr="00536546">
        <w:rPr>
          <w:sz w:val="32"/>
          <w:szCs w:val="32"/>
        </w:rPr>
        <w:t>to accompany you when you use it.</w:t>
      </w:r>
      <w:r w:rsidR="00536546" w:rsidRPr="00536546">
        <w:rPr>
          <w:sz w:val="32"/>
          <w:szCs w:val="32"/>
        </w:rPr>
        <w:t xml:space="preserve"> However, in the field of science, acoustic levitation can be used to examine objects without touching or harming its surface. The acoustic levitation device’s ability to be used this way could be helpful for examining ancient artifacts or harmful chemicals.</w:t>
      </w:r>
    </w:p>
    <w:sectPr w:rsidR="00B8459F" w:rsidRPr="00536546" w:rsidSect="009928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B8459F"/>
    <w:rsid w:val="00536546"/>
    <w:rsid w:val="009928EC"/>
    <w:rsid w:val="00B845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8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77</Words>
  <Characters>444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1</cp:revision>
  <dcterms:created xsi:type="dcterms:W3CDTF">2010-01-28T00:34:00Z</dcterms:created>
  <dcterms:modified xsi:type="dcterms:W3CDTF">2010-01-28T01:36:00Z</dcterms:modified>
</cp:coreProperties>
</file>